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Times New Roman" w:hAnsi="Times New Roman"/>
          <w:b/>
          <w:i w:val="0"/>
          <w:sz w:val="24"/>
        </w:rPr>
        <w:t>TERMS OF USE</w:t>
      </w:r>
    </w:p>
    <w:p>
      <w:pPr>
        <w:jc w:val="center"/>
      </w:pPr>
      <w:r>
        <w:rPr>
          <w:rFonts w:ascii="Times New Roman" w:hAnsi="Times New Roman"/>
          <w:b w:val="0"/>
          <w:i w:val="0"/>
          <w:sz w:val="22"/>
        </w:rPr>
        <w:t>Ornn AI Inc.</w:t>
        <w:br/>
        <w:t>Effective Date: March 31, 2026</w:t>
      </w:r>
    </w:p>
    <w:p/>
    <w:p>
      <w:pPr>
        <w:ind w:left="0"/>
      </w:pPr>
      <w:r>
        <w:rPr>
          <w:rFonts w:ascii="Times New Roman" w:hAnsi="Times New Roman"/>
          <w:b w:val="0"/>
          <w:i w:val="0"/>
          <w:sz w:val="22"/>
        </w:rPr>
        <w:t>These Terms of Use (these “Terms”) govern access to and use of the website located at www.ornnai.com, any related webpages, and any services, content, features, products, software, tools, models, or applications made available by Ornn AI Inc. (the “Company,” “we,” “us,” or “our”) through the website or in connection with it (collectively, the “Services”).</w:t>
      </w:r>
    </w:p>
    <w:p>
      <w:pPr>
        <w:ind w:left="0"/>
      </w:pPr>
      <w:r>
        <w:rPr>
          <w:rFonts w:ascii="Times New Roman" w:hAnsi="Times New Roman"/>
          <w:b w:val="0"/>
          <w:i w:val="0"/>
          <w:sz w:val="22"/>
        </w:rPr>
        <w:t>By accessing or using the Services, you agree to be bound by these Terms. If you are using the Services on behalf of a company, organization, or other legal entity, you represent and warrant that you have authority to bind that entity to these Terms, and “you” will refer to that entity and its authorized users.</w:t>
      </w:r>
    </w:p>
    <w:p>
      <w:pPr>
        <w:ind w:left="0"/>
      </w:pPr>
      <w:r>
        <w:rPr>
          <w:rFonts w:ascii="Times New Roman" w:hAnsi="Times New Roman"/>
          <w:b w:val="0"/>
          <w:i w:val="0"/>
          <w:sz w:val="22"/>
        </w:rPr>
        <w:t>If you do not agree to these Terms, you may not access or use the Services.</w:t>
      </w:r>
    </w:p>
    <w:p>
      <w:pPr>
        <w:spacing w:before="200" w:after="80"/>
      </w:pPr>
      <w:r>
        <w:rPr>
          <w:rFonts w:ascii="Times New Roman" w:hAnsi="Times New Roman"/>
          <w:b/>
          <w:i w:val="0"/>
          <w:sz w:val="22"/>
        </w:rPr>
        <w:t>1. ELIGIBILITY AND ACCOUNTS</w:t>
      </w:r>
    </w:p>
    <w:p>
      <w:pPr>
        <w:ind w:left="0"/>
      </w:pPr>
      <w:r>
        <w:rPr>
          <w:rFonts w:ascii="Times New Roman" w:hAnsi="Times New Roman"/>
          <w:b w:val="0"/>
          <w:i w:val="0"/>
          <w:sz w:val="22"/>
        </w:rPr>
        <w:t>You must be at least 18 years of age, or the age of legal majority in your jurisdiction, to use the Services. If we allow accounts to be created, you agree to provide accurate, current, and complete information and to keep that information updated.</w:t>
      </w:r>
    </w:p>
    <w:p>
      <w:pPr>
        <w:ind w:left="0"/>
      </w:pPr>
      <w:r>
        <w:rPr>
          <w:rFonts w:ascii="Times New Roman" w:hAnsi="Times New Roman"/>
          <w:b w:val="0"/>
          <w:i w:val="0"/>
          <w:sz w:val="22"/>
        </w:rPr>
        <w:t>You are responsible for safeguarding your account credentials and for all activities that occur under your account. You must promptly notify us at legal@ornn.com of any unauthorized access to or use of your account.</w:t>
      </w:r>
    </w:p>
    <w:p>
      <w:pPr>
        <w:spacing w:before="200" w:after="80"/>
      </w:pPr>
      <w:r>
        <w:rPr>
          <w:rFonts w:ascii="Times New Roman" w:hAnsi="Times New Roman"/>
          <w:b/>
          <w:i w:val="0"/>
          <w:sz w:val="22"/>
        </w:rPr>
        <w:t>2. LICENSE TO USE THE SERVICES</w:t>
      </w:r>
    </w:p>
    <w:p>
      <w:pPr>
        <w:ind w:left="0"/>
      </w:pPr>
      <w:r>
        <w:rPr>
          <w:rFonts w:ascii="Times New Roman" w:hAnsi="Times New Roman"/>
          <w:b w:val="0"/>
          <w:i w:val="0"/>
          <w:sz w:val="22"/>
        </w:rPr>
        <w:t>Subject to these Terms, the Company grants you a limited, revocable, non-exclusive, non-transferable, and non-sublicensable right to access and use the Services for your internal business or personal use, as applicable, in accordance with these Terms and all applicable laws.</w:t>
      </w:r>
    </w:p>
    <w:p>
      <w:pPr>
        <w:ind w:left="0"/>
      </w:pPr>
      <w:r>
        <w:rPr>
          <w:rFonts w:ascii="Times New Roman" w:hAnsi="Times New Roman"/>
          <w:b w:val="0"/>
          <w:i w:val="0"/>
          <w:sz w:val="22"/>
        </w:rPr>
        <w:t>Except for the limited rights expressly granted in these Terms, no right, title, or interest in or to the Services is transferred to you.</w:t>
      </w:r>
    </w:p>
    <w:p>
      <w:pPr>
        <w:spacing w:before="200" w:after="80"/>
      </w:pPr>
      <w:r>
        <w:rPr>
          <w:rFonts w:ascii="Times New Roman" w:hAnsi="Times New Roman"/>
          <w:b/>
          <w:i w:val="0"/>
          <w:sz w:val="22"/>
        </w:rPr>
        <w:t>3. ACCEPTABLE USE</w:t>
      </w:r>
    </w:p>
    <w:p>
      <w:pPr>
        <w:ind w:left="0"/>
      </w:pPr>
      <w:r>
        <w:rPr>
          <w:rFonts w:ascii="Times New Roman" w:hAnsi="Times New Roman"/>
          <w:b w:val="0"/>
          <w:i w:val="0"/>
          <w:sz w:val="22"/>
        </w:rPr>
        <w:t>You may not, and may not permit any third party to:</w:t>
      </w:r>
    </w:p>
    <w:p>
      <w:pPr>
        <w:ind w:left="360" w:hanging="360"/>
      </w:pPr>
      <w:r>
        <w:rPr>
          <w:rFonts w:ascii="Times New Roman" w:hAnsi="Times New Roman"/>
          <w:b w:val="0"/>
          <w:i w:val="0"/>
          <w:sz w:val="22"/>
        </w:rPr>
        <w:t>(1)</w:t>
        <w:tab/>
      </w:r>
      <w:r>
        <w:rPr>
          <w:rFonts w:ascii="Times New Roman" w:hAnsi="Times New Roman"/>
          <w:b w:val="0"/>
          <w:i w:val="0"/>
          <w:sz w:val="22"/>
        </w:rPr>
        <w:t>use the Services in violation of applicable law, regulation, or third-party rights;</w:t>
      </w:r>
    </w:p>
    <w:p>
      <w:pPr>
        <w:ind w:left="360" w:hanging="360"/>
      </w:pPr>
      <w:r>
        <w:rPr>
          <w:rFonts w:ascii="Times New Roman" w:hAnsi="Times New Roman"/>
          <w:b w:val="0"/>
          <w:i w:val="0"/>
          <w:sz w:val="22"/>
        </w:rPr>
        <w:t>(2)</w:t>
        <w:tab/>
      </w:r>
      <w:r>
        <w:rPr>
          <w:rFonts w:ascii="Times New Roman" w:hAnsi="Times New Roman"/>
          <w:b w:val="0"/>
          <w:i w:val="0"/>
          <w:sz w:val="22"/>
        </w:rPr>
        <w:t>copy, reproduce, distribute, lease, sell, sublicense, or otherwise make the Services available except as expressly permitted by these Terms;</w:t>
      </w:r>
    </w:p>
    <w:p>
      <w:pPr>
        <w:ind w:left="360" w:hanging="360"/>
      </w:pPr>
      <w:r>
        <w:rPr>
          <w:rFonts w:ascii="Times New Roman" w:hAnsi="Times New Roman"/>
          <w:b w:val="0"/>
          <w:i w:val="0"/>
          <w:sz w:val="22"/>
        </w:rPr>
        <w:t>(3)</w:t>
        <w:tab/>
      </w:r>
      <w:r>
        <w:rPr>
          <w:rFonts w:ascii="Times New Roman" w:hAnsi="Times New Roman"/>
          <w:b w:val="0"/>
          <w:i w:val="0"/>
          <w:sz w:val="22"/>
        </w:rPr>
        <w:t>reverse engineer, decompile, disassemble, translate, or attempt to derive source code, underlying components, models, algorithms, or systems, except to the extent such restriction is prohibited by applicable law;</w:t>
      </w:r>
    </w:p>
    <w:p>
      <w:pPr>
        <w:ind w:left="360" w:hanging="360"/>
      </w:pPr>
      <w:r>
        <w:rPr>
          <w:rFonts w:ascii="Times New Roman" w:hAnsi="Times New Roman"/>
          <w:b w:val="0"/>
          <w:i w:val="0"/>
          <w:sz w:val="22"/>
        </w:rPr>
        <w:t>(4)</w:t>
        <w:tab/>
      </w:r>
      <w:r>
        <w:rPr>
          <w:rFonts w:ascii="Times New Roman" w:hAnsi="Times New Roman"/>
          <w:b w:val="0"/>
          <w:i w:val="0"/>
          <w:sz w:val="22"/>
        </w:rPr>
        <w:t>interfere with or disrupt the integrity, security, or performance of the Services;</w:t>
      </w:r>
    </w:p>
    <w:p>
      <w:pPr>
        <w:ind w:left="360" w:hanging="360"/>
      </w:pPr>
      <w:r>
        <w:rPr>
          <w:rFonts w:ascii="Times New Roman" w:hAnsi="Times New Roman"/>
          <w:b w:val="0"/>
          <w:i w:val="0"/>
          <w:sz w:val="22"/>
        </w:rPr>
        <w:t>(5)</w:t>
        <w:tab/>
      </w:r>
      <w:r>
        <w:rPr>
          <w:rFonts w:ascii="Times New Roman" w:hAnsi="Times New Roman"/>
          <w:b w:val="0"/>
          <w:i w:val="0"/>
          <w:sz w:val="22"/>
        </w:rPr>
        <w:t>use the Services to transmit malware, harmful code, or unauthorized communications;</w:t>
      </w:r>
    </w:p>
    <w:p>
      <w:pPr>
        <w:ind w:left="360" w:hanging="360"/>
      </w:pPr>
      <w:r>
        <w:rPr>
          <w:rFonts w:ascii="Times New Roman" w:hAnsi="Times New Roman"/>
          <w:b w:val="0"/>
          <w:i w:val="0"/>
          <w:sz w:val="22"/>
        </w:rPr>
        <w:t>(6)</w:t>
        <w:tab/>
      </w:r>
      <w:r>
        <w:rPr>
          <w:rFonts w:ascii="Times New Roman" w:hAnsi="Times New Roman"/>
          <w:b w:val="0"/>
          <w:i w:val="0"/>
          <w:sz w:val="22"/>
        </w:rPr>
        <w:t>scrape, harvest, index, or systematically collect data or content from the Services except as expressly authorized by us in writing;</w:t>
      </w:r>
    </w:p>
    <w:p>
      <w:pPr>
        <w:ind w:left="360" w:hanging="360"/>
      </w:pPr>
      <w:r>
        <w:rPr>
          <w:rFonts w:ascii="Times New Roman" w:hAnsi="Times New Roman"/>
          <w:b w:val="0"/>
          <w:i w:val="0"/>
          <w:sz w:val="22"/>
        </w:rPr>
        <w:t>(7)</w:t>
        <w:tab/>
      </w:r>
      <w:r>
        <w:rPr>
          <w:rFonts w:ascii="Times New Roman" w:hAnsi="Times New Roman"/>
          <w:b w:val="0"/>
          <w:i w:val="0"/>
          <w:sz w:val="22"/>
        </w:rPr>
        <w:t>use the Services to build, train, improve, benchmark, or validate a competing product or service, except as expressly permitted by applicable law and not waivable by contract;</w:t>
      </w:r>
    </w:p>
    <w:p>
      <w:pPr>
        <w:ind w:left="360" w:hanging="360"/>
      </w:pPr>
      <w:r>
        <w:rPr>
          <w:rFonts w:ascii="Times New Roman" w:hAnsi="Times New Roman"/>
          <w:b w:val="0"/>
          <w:i w:val="0"/>
          <w:sz w:val="22"/>
        </w:rPr>
        <w:t>(8)</w:t>
        <w:tab/>
      </w:r>
      <w:r>
        <w:rPr>
          <w:rFonts w:ascii="Times New Roman" w:hAnsi="Times New Roman"/>
          <w:b w:val="0"/>
          <w:i w:val="0"/>
          <w:sz w:val="22"/>
        </w:rPr>
        <w:t>submit content that is unlawful, infringing, defamatory, fraudulent, deceptive, harassing, hateful, obscene, or otherwise objectionable; or</w:t>
      </w:r>
    </w:p>
    <w:p>
      <w:pPr>
        <w:ind w:left="360" w:hanging="360"/>
      </w:pPr>
      <w:r>
        <w:rPr>
          <w:rFonts w:ascii="Times New Roman" w:hAnsi="Times New Roman"/>
          <w:b w:val="0"/>
          <w:i w:val="0"/>
          <w:sz w:val="22"/>
        </w:rPr>
        <w:t>(9)</w:t>
        <w:tab/>
      </w:r>
      <w:r>
        <w:rPr>
          <w:rFonts w:ascii="Times New Roman" w:hAnsi="Times New Roman"/>
          <w:b w:val="0"/>
          <w:i w:val="0"/>
          <w:sz w:val="22"/>
        </w:rPr>
        <w:t>misrepresent your identity, affiliation, or authority in connection with the Services.</w:t>
      </w:r>
    </w:p>
    <w:p>
      <w:pPr>
        <w:spacing w:before="200" w:after="80"/>
      </w:pPr>
      <w:r>
        <w:rPr>
          <w:rFonts w:ascii="Times New Roman" w:hAnsi="Times New Roman"/>
          <w:b/>
          <w:i w:val="0"/>
          <w:sz w:val="22"/>
        </w:rPr>
        <w:t>4. USER CONTENT</w:t>
      </w:r>
    </w:p>
    <w:p>
      <w:pPr>
        <w:ind w:left="0"/>
      </w:pPr>
      <w:r>
        <w:rPr>
          <w:rFonts w:ascii="Times New Roman" w:hAnsi="Times New Roman"/>
          <w:b w:val="0"/>
          <w:i w:val="0"/>
          <w:sz w:val="22"/>
        </w:rPr>
        <w:t>You may provide data, prompts, files, text, images, communications, feedback, or other materials through the Services (“User Content”). As between you and the Company, and except as otherwise stated in an applicable order form or separate written agreement, you retain ownership of your User Content.</w:t>
      </w:r>
    </w:p>
    <w:p>
      <w:pPr>
        <w:ind w:left="0"/>
      </w:pPr>
      <w:r>
        <w:rPr>
          <w:rFonts w:ascii="Times New Roman" w:hAnsi="Times New Roman"/>
          <w:b w:val="0"/>
          <w:i w:val="0"/>
          <w:sz w:val="22"/>
        </w:rPr>
        <w:t>You grant the Company a non-exclusive, worldwide, royalty-free license to host, store, reproduce, modify, transmit, and otherwise use your User Content solely as necessary to provide, maintain, secure, improve, and support the Services, to comply with law, and to enforce our rights. You represent and warrant that you have all rights necessary to provide the User Content and to grant the foregoing license.</w:t>
      </w:r>
    </w:p>
    <w:p>
      <w:pPr>
        <w:spacing w:before="200" w:after="80"/>
      </w:pPr>
      <w:r>
        <w:rPr>
          <w:rFonts w:ascii="Times New Roman" w:hAnsi="Times New Roman"/>
          <w:b/>
          <w:i w:val="0"/>
          <w:sz w:val="22"/>
        </w:rPr>
        <w:t>5. INTELLECTUAL PROPERTY</w:t>
      </w:r>
    </w:p>
    <w:p>
      <w:pPr>
        <w:ind w:left="0"/>
      </w:pPr>
      <w:r>
        <w:rPr>
          <w:rFonts w:ascii="Times New Roman" w:hAnsi="Times New Roman"/>
          <w:b w:val="0"/>
          <w:i w:val="0"/>
          <w:sz w:val="22"/>
        </w:rPr>
        <w:t>The Services, including all software, models, interfaces, workflows, documentation, text, graphics, names, logos, and other content provided by the Company, are owned by the Company or its licensors and are protected by intellectual property and other applicable laws. All rights not expressly granted are reserved.</w:t>
      </w:r>
    </w:p>
    <w:p>
      <w:pPr>
        <w:ind w:left="0"/>
      </w:pPr>
      <w:r>
        <w:rPr>
          <w:rFonts w:ascii="Times New Roman" w:hAnsi="Times New Roman"/>
          <w:b w:val="0"/>
          <w:i w:val="0"/>
          <w:sz w:val="22"/>
        </w:rPr>
        <w:t>If you provide suggestions, ideas, or feedback regarding the Services, you agree that the Company may use them without restriction or obligation to you.</w:t>
      </w:r>
    </w:p>
    <w:p>
      <w:pPr>
        <w:spacing w:before="200" w:after="80"/>
      </w:pPr>
      <w:r>
        <w:rPr>
          <w:rFonts w:ascii="Times New Roman" w:hAnsi="Times New Roman"/>
          <w:b/>
          <w:i w:val="0"/>
          <w:sz w:val="22"/>
        </w:rPr>
        <w:t>6. THIRD-PARTY SERVICES</w:t>
      </w:r>
    </w:p>
    <w:p>
      <w:pPr>
        <w:ind w:left="0"/>
      </w:pPr>
      <w:r>
        <w:rPr>
          <w:rFonts w:ascii="Times New Roman" w:hAnsi="Times New Roman"/>
          <w:b w:val="0"/>
          <w:i w:val="0"/>
          <w:sz w:val="22"/>
        </w:rPr>
        <w:t>The Services may contain links to, integrations with, or functionality provided by third-party websites, software, content, or services. The Company does not control and is not responsible for third-party services. Your use of third-party services is governed by the terms and policies of those third parties.</w:t>
      </w:r>
    </w:p>
    <w:p>
      <w:pPr>
        <w:spacing w:before="200" w:after="80"/>
      </w:pPr>
      <w:r>
        <w:rPr>
          <w:rFonts w:ascii="Times New Roman" w:hAnsi="Times New Roman"/>
          <w:b/>
          <w:i w:val="0"/>
          <w:sz w:val="22"/>
        </w:rPr>
        <w:t>7. DISCLAIMERS</w:t>
      </w:r>
    </w:p>
    <w:p>
      <w:pPr>
        <w:ind w:left="0"/>
      </w:pPr>
      <w:r>
        <w:rPr>
          <w:rFonts w:ascii="Times New Roman" w:hAnsi="Times New Roman"/>
          <w:b w:val="0"/>
          <w:i w:val="0"/>
          <w:sz w:val="22"/>
        </w:rPr>
        <w:t>THE SERVICES ARE PROVIDED “AS IS” AND “AS AVAILABLE,” TO THE MAXIMUM EXTENT PERMITTED BY LAW. THE COMPANY DISCLAIMS ALL WARRANTIES, WHETHER EXPRESS, IMPLIED, STATUTORY, OR OTHERWISE, INCLUDING WARRANTIES OF MERCHANTABILITY, FITNESS FOR A PARTICULAR PURPOSE, TITLE, NON-INFRINGEMENT, ACCURACY, AVAILABILITY, SECURITY, AND QUIET ENJOYMENT.</w:t>
      </w:r>
    </w:p>
    <w:p>
      <w:pPr>
        <w:ind w:left="0"/>
      </w:pPr>
      <w:r>
        <w:rPr>
          <w:rFonts w:ascii="Times New Roman" w:hAnsi="Times New Roman"/>
          <w:b w:val="0"/>
          <w:i w:val="0"/>
          <w:sz w:val="22"/>
        </w:rPr>
        <w:t>WITHOUT LIMITING THE FOREGOING, THE COMPANY DOES NOT WARRANT THAT THE SERVICES WILL BE UNINTERRUPTED, ERROR-FREE, SECURE, OR FREE OF HARMFUL COMPONENTS, OR THAT ANY OUTPUT OR RESULT WILL BE ACCURATE, COMPLETE, OR SUITABLE FOR YOUR USE CASE. YOU ARE RESPONSIBLE FOR REVIEWING AND EVALUATING ANY OUTPUT OR RESULT BEFORE RELYING ON IT.</w:t>
      </w:r>
    </w:p>
    <w:p>
      <w:pPr>
        <w:spacing w:before="200" w:after="80"/>
      </w:pPr>
      <w:r>
        <w:rPr>
          <w:rFonts w:ascii="Times New Roman" w:hAnsi="Times New Roman"/>
          <w:b/>
          <w:i w:val="0"/>
          <w:sz w:val="22"/>
        </w:rPr>
        <w:t>8. LIMITATION OF LIABILITY</w:t>
      </w:r>
    </w:p>
    <w:p>
      <w:pPr>
        <w:ind w:left="0"/>
      </w:pPr>
      <w:r>
        <w:rPr>
          <w:rFonts w:ascii="Times New Roman" w:hAnsi="Times New Roman"/>
          <w:b w:val="0"/>
          <w:i w:val="0"/>
          <w:sz w:val="22"/>
        </w:rPr>
        <w:t>TO THE MAXIMUM EXTENT PERMITTED BY LAW, THE COMPANY AND ITS AFFILIATES, OFFICERS, DIRECTORS, EMPLOYEES, AGENTS, LICENSORS, AND SERVICE PROVIDERS WILL NOT BE LIABLE FOR ANY INDIRECT, INCIDENTAL, SPECIAL, CONSEQUENTIAL, EXEMPLARY, OR PUNITIVE DAMAGES, OR FOR ANY LOSS OF PROFITS, REVENUE, GOODWILL, USE, DATA, OR BUSINESS INTERRUPTION, ARISING OUT OF OR RELATED TO THE SERVICES OR THESE TERMS, EVEN IF ADVISED OF THE POSSIBILITY OF SUCH DAMAGES.</w:t>
      </w:r>
    </w:p>
    <w:p>
      <w:pPr>
        <w:ind w:left="0"/>
      </w:pPr>
      <w:r>
        <w:rPr>
          <w:rFonts w:ascii="Times New Roman" w:hAnsi="Times New Roman"/>
          <w:b w:val="0"/>
          <w:i w:val="0"/>
          <w:sz w:val="22"/>
        </w:rPr>
        <w:t>TO THE MAXIMUM EXTENT PERMITTED BY LAW, THE AGGREGATE LIABILITY OF THE COMPANY FOR ALL CLAIMS ARISING OUT OF OR RELATING TO THE SERVICES OR THESE TERMS WILL NOT EXCEED THE GREATER OF (A) THE AMOUNTS PAID BY YOU TO THE COMPANY FOR THE SERVICES DURING THE TWELVE (12) MONTHS BEFORE THE EVENT GIVING RISE TO THE CLAIM OR (B) FIFTY U.S. DOLLARS (US$50.00).</w:t>
      </w:r>
    </w:p>
    <w:p>
      <w:pPr>
        <w:spacing w:before="200" w:after="80"/>
      </w:pPr>
      <w:r>
        <w:rPr>
          <w:rFonts w:ascii="Times New Roman" w:hAnsi="Times New Roman"/>
          <w:b/>
          <w:i w:val="0"/>
          <w:sz w:val="22"/>
        </w:rPr>
        <w:t>9. INDEMNIFICATION</w:t>
      </w:r>
    </w:p>
    <w:p>
      <w:pPr>
        <w:ind w:left="0"/>
      </w:pPr>
      <w:r>
        <w:rPr>
          <w:rFonts w:ascii="Times New Roman" w:hAnsi="Times New Roman"/>
          <w:b w:val="0"/>
          <w:i w:val="0"/>
          <w:sz w:val="22"/>
        </w:rPr>
        <w:t>You agree to defend, indemnify, and hold harmless the Company and its affiliates, officers, directors, employees, agents, licensors, and service providers from and against any third-party claims, liabilities, damages, losses, judgments, costs, and expenses, including reasonable attorneys’ fees, arising out of or relating to your User Content, your use of the Services, or your violation of these Terms or applicable law.</w:t>
      </w:r>
    </w:p>
    <w:p>
      <w:pPr>
        <w:spacing w:before="200" w:after="80"/>
      </w:pPr>
      <w:r>
        <w:rPr>
          <w:rFonts w:ascii="Times New Roman" w:hAnsi="Times New Roman"/>
          <w:b/>
          <w:i w:val="0"/>
          <w:sz w:val="22"/>
        </w:rPr>
        <w:t>10. SUSPENSION AND TERMINATION</w:t>
      </w:r>
    </w:p>
    <w:p>
      <w:pPr>
        <w:ind w:left="0"/>
      </w:pPr>
      <w:r>
        <w:rPr>
          <w:rFonts w:ascii="Times New Roman" w:hAnsi="Times New Roman"/>
          <w:b w:val="0"/>
          <w:i w:val="0"/>
          <w:sz w:val="22"/>
        </w:rPr>
        <w:t>We may suspend or terminate your access to all or part of the Services at any time, with or without notice, if we reasonably believe that you have violated these Terms, pose a security or legal risk, or if suspension or termination is otherwise necessary to protect the Services, the Company, users, or third parties.</w:t>
      </w:r>
    </w:p>
    <w:p>
      <w:pPr>
        <w:ind w:left="0"/>
      </w:pPr>
      <w:r>
        <w:rPr>
          <w:rFonts w:ascii="Times New Roman" w:hAnsi="Times New Roman"/>
          <w:b w:val="0"/>
          <w:i w:val="0"/>
          <w:sz w:val="22"/>
        </w:rPr>
        <w:t>Upon termination, all rights granted to you under these Terms will immediately cease. Sections that by their nature should survive termination will survive, including sections relating to ownership, disclaimers, limitations of liability, indemnification, governing law, dispute resolution, and miscellaneous provisions.</w:t>
      </w:r>
    </w:p>
    <w:p>
      <w:pPr>
        <w:spacing w:before="200" w:after="80"/>
      </w:pPr>
      <w:r>
        <w:rPr>
          <w:rFonts w:ascii="Times New Roman" w:hAnsi="Times New Roman"/>
          <w:b/>
          <w:i w:val="0"/>
          <w:sz w:val="22"/>
        </w:rPr>
        <w:t>11. GOVERNING LAW AND DISPUTES</w:t>
      </w:r>
    </w:p>
    <w:p>
      <w:pPr>
        <w:ind w:left="0"/>
      </w:pPr>
      <w:r>
        <w:rPr>
          <w:rFonts w:ascii="Times New Roman" w:hAnsi="Times New Roman"/>
          <w:b w:val="0"/>
          <w:i w:val="0"/>
          <w:sz w:val="22"/>
        </w:rPr>
        <w:t>These Terms and any dispute, claim, or controversy arising out of or relating to these Terms or the Services will be governed by the laws of the State of New York, without regard to conflict of laws principles.</w:t>
      </w:r>
    </w:p>
    <w:p>
      <w:pPr>
        <w:ind w:left="0"/>
      </w:pPr>
      <w:r>
        <w:rPr>
          <w:rFonts w:ascii="Times New Roman" w:hAnsi="Times New Roman"/>
          <w:b w:val="0"/>
          <w:i w:val="0"/>
          <w:sz w:val="22"/>
        </w:rPr>
        <w:t>Any dispute arising out of or relating to these Terms or the Services will be brought exclusively in the state or federal courts located in New York, New York, and each party irrevocably submits to the personal jurisdiction and venue of those courts, except to the extent a separate written agreement between you and the Company provides otherwise.</w:t>
      </w:r>
    </w:p>
    <w:p>
      <w:pPr>
        <w:ind w:left="0"/>
      </w:pPr>
      <w:r>
        <w:rPr>
          <w:rFonts w:ascii="Times New Roman" w:hAnsi="Times New Roman"/>
          <w:b w:val="0"/>
          <w:i w:val="0"/>
          <w:sz w:val="22"/>
        </w:rPr>
        <w:t>To the fullest extent permitted by law, each party waives any right to a jury trial in connection with any dispute arising out of or relating to these Terms or the Services.</w:t>
      </w:r>
    </w:p>
    <w:p>
      <w:pPr>
        <w:spacing w:before="200" w:after="80"/>
      </w:pPr>
      <w:r>
        <w:rPr>
          <w:rFonts w:ascii="Times New Roman" w:hAnsi="Times New Roman"/>
          <w:b/>
          <w:i w:val="0"/>
          <w:sz w:val="22"/>
        </w:rPr>
        <w:t>12. CHANGES TO THE SERVICES OR TERMS</w:t>
      </w:r>
    </w:p>
    <w:p>
      <w:pPr>
        <w:ind w:left="0"/>
      </w:pPr>
      <w:r>
        <w:rPr>
          <w:rFonts w:ascii="Times New Roman" w:hAnsi="Times New Roman"/>
          <w:b w:val="0"/>
          <w:i w:val="0"/>
          <w:sz w:val="22"/>
        </w:rPr>
        <w:t>We may modify the Services or these Terms from time to time. If we make material changes to these Terms, we may provide notice by posting the updated version on the website, through the Services, or by another reasonable method. The updated Terms will become effective as of the stated effective date. Your continued use of the Services after the effective date of updated Terms constitutes acceptance of the updated Terms.</w:t>
      </w:r>
    </w:p>
    <w:p>
      <w:pPr>
        <w:spacing w:before="200" w:after="80"/>
      </w:pPr>
      <w:r>
        <w:rPr>
          <w:rFonts w:ascii="Times New Roman" w:hAnsi="Times New Roman"/>
          <w:b/>
          <w:i w:val="0"/>
          <w:sz w:val="22"/>
        </w:rPr>
        <w:t>13. MISCELLANEOUS</w:t>
      </w:r>
    </w:p>
    <w:p>
      <w:pPr>
        <w:ind w:left="0"/>
      </w:pPr>
      <w:r>
        <w:rPr>
          <w:rFonts w:ascii="Times New Roman" w:hAnsi="Times New Roman"/>
          <w:b w:val="0"/>
          <w:i w:val="0"/>
          <w:sz w:val="22"/>
        </w:rPr>
        <w:t>These Terms constitute the entire agreement between you and the Company regarding the Services, except for any separate written agreement between you and the Company that expressly governs the same subject matter.</w:t>
      </w:r>
    </w:p>
    <w:p>
      <w:pPr>
        <w:ind w:left="0"/>
      </w:pPr>
      <w:r>
        <w:rPr>
          <w:rFonts w:ascii="Times New Roman" w:hAnsi="Times New Roman"/>
          <w:b w:val="0"/>
          <w:i w:val="0"/>
          <w:sz w:val="22"/>
        </w:rPr>
        <w:t>If any provision of these Terms is held to be invalid, illegal, or unenforceable, the remaining provisions will remain in full force and effect, and the invalid, illegal, or unenforceable provision will be enforced to the maximum extent permitted by law.</w:t>
      </w:r>
    </w:p>
    <w:p>
      <w:pPr>
        <w:ind w:left="0"/>
      </w:pPr>
      <w:r>
        <w:rPr>
          <w:rFonts w:ascii="Times New Roman" w:hAnsi="Times New Roman"/>
          <w:b w:val="0"/>
          <w:i w:val="0"/>
          <w:sz w:val="22"/>
        </w:rPr>
        <w:t>You may not assign or transfer these Terms without the Company’s prior written consent. The Company may assign these Terms without restriction. No waiver of any provision of these Terms will be effective unless in writing. The failure to enforce any provision will not constitute a waiver.</w:t>
      </w:r>
    </w:p>
    <w:p>
      <w:pPr>
        <w:spacing w:before="200" w:after="80"/>
      </w:pPr>
      <w:r>
        <w:rPr>
          <w:rFonts w:ascii="Times New Roman" w:hAnsi="Times New Roman"/>
          <w:b/>
          <w:i w:val="0"/>
          <w:sz w:val="22"/>
        </w:rPr>
        <w:t>14. CONTACT INFORMATION</w:t>
      </w:r>
    </w:p>
    <w:p>
      <w:pPr>
        <w:ind w:left="0"/>
      </w:pPr>
      <w:r>
        <w:rPr>
          <w:rFonts w:ascii="Times New Roman" w:hAnsi="Times New Roman"/>
          <w:b w:val="0"/>
          <w:i w:val="0"/>
          <w:sz w:val="22"/>
        </w:rPr>
        <w:t>Questions, notices, and legal requests relating to these Terms or the Services should be sent to legal@ornn.com.</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before="0" w:line="240" w:lineRule="auto"/>
    </w:pPr>
    <w:rPr>
      <w:rFonts w:ascii="Times New Roman" w:hAnsi="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